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69" w:rsidRPr="00186DBE" w:rsidRDefault="000F4369" w:rsidP="000F43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F4369" w:rsidRPr="00107627" w:rsidRDefault="000F4369" w:rsidP="000F43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F4369" w:rsidRPr="00A80310" w:rsidTr="00F92E32">
        <w:tc>
          <w:tcPr>
            <w:tcW w:w="4789" w:type="dxa"/>
            <w:tcBorders>
              <w:right w:val="single" w:sz="4" w:space="0" w:color="auto"/>
            </w:tcBorders>
          </w:tcPr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0F4369" w:rsidRPr="00A80310" w:rsidTr="00F92E32">
        <w:tc>
          <w:tcPr>
            <w:tcW w:w="4789" w:type="dxa"/>
            <w:tcBorders>
              <w:right w:val="single" w:sz="4" w:space="0" w:color="auto"/>
            </w:tcBorders>
          </w:tcPr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19 – 23</w:t>
            </w:r>
            <w:r w:rsidR="000C51C4">
              <w:rPr>
                <w:rFonts w:ascii="Times New Roman" w:hAnsi="Times New Roman"/>
                <w:b/>
              </w:rPr>
              <w:t xml:space="preserve">            NO SCHOOL MONDAY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PARCC Tutorial, Siddhartha</w:t>
            </w:r>
          </w:p>
        </w:tc>
      </w:tr>
    </w:tbl>
    <w:p w:rsidR="000F4369" w:rsidRDefault="000F4369" w:rsidP="000F436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0F4369" w:rsidRPr="00A80310" w:rsidTr="00F92E32">
        <w:trPr>
          <w:trHeight w:val="492"/>
        </w:trPr>
        <w:tc>
          <w:tcPr>
            <w:tcW w:w="5395" w:type="dxa"/>
          </w:tcPr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F4369" w:rsidRDefault="0070453F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b/>
              </w:rPr>
              <w:t>ascetism</w:t>
            </w:r>
            <w:proofErr w:type="spellEnd"/>
            <w:r>
              <w:rPr>
                <w:rFonts w:ascii="Times New Roman" w:hAnsi="Times New Roman"/>
                <w:b/>
              </w:rPr>
              <w:t xml:space="preserve"> necessary to reach Enlightenment?</w:t>
            </w:r>
          </w:p>
          <w:p w:rsidR="00DD5F57" w:rsidRPr="00A80310" w:rsidRDefault="00DD5F57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purpose of religion?</w:t>
            </w:r>
            <w:bookmarkStart w:id="0" w:name="_GoBack"/>
            <w:bookmarkEnd w:id="0"/>
          </w:p>
        </w:tc>
        <w:tc>
          <w:tcPr>
            <w:tcW w:w="5783" w:type="dxa"/>
          </w:tcPr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F4369" w:rsidRPr="00A80310" w:rsidRDefault="0070453F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Background knowledge of </w:t>
            </w:r>
            <w:proofErr w:type="spellStart"/>
            <w:r>
              <w:rPr>
                <w:rFonts w:ascii="Times New Roman" w:hAnsi="Times New Roman"/>
                <w:b/>
              </w:rPr>
              <w:t>Ghandhi</w:t>
            </w:r>
            <w:proofErr w:type="spellEnd"/>
            <w:r>
              <w:rPr>
                <w:rFonts w:ascii="Times New Roman" w:hAnsi="Times New Roman"/>
                <w:b/>
              </w:rPr>
              <w:t>, the Buddha, Jesus Christ</w:t>
            </w:r>
          </w:p>
        </w:tc>
      </w:tr>
      <w:tr w:rsidR="000F4369" w:rsidRPr="00A80310" w:rsidTr="00F92E32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4369" w:rsidRDefault="000F4369" w:rsidP="000F43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4369" w:rsidRPr="00A80310" w:rsidTr="00F92E32">
        <w:trPr>
          <w:trHeight w:val="1254"/>
        </w:trPr>
        <w:tc>
          <w:tcPr>
            <w:tcW w:w="5395" w:type="dxa"/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70453F">
              <w:rPr>
                <w:rFonts w:ascii="Times New Roman" w:hAnsi="Times New Roman"/>
                <w:b/>
              </w:rPr>
              <w:t>Siddhartha Unit Plan, Grammar materials, Chrome books for PARCC</w:t>
            </w:r>
          </w:p>
          <w:p w:rsidR="000F4369" w:rsidRPr="001C3FE6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0453F">
              <w:rPr>
                <w:rFonts w:ascii="Times New Roman" w:hAnsi="Times New Roman"/>
                <w:b/>
              </w:rPr>
              <w:t>Novel, Grammar materials</w:t>
            </w:r>
          </w:p>
        </w:tc>
      </w:tr>
      <w:tr w:rsidR="000F4369" w:rsidRPr="00A80310" w:rsidTr="00F92E32">
        <w:trPr>
          <w:trHeight w:val="1523"/>
        </w:trPr>
        <w:tc>
          <w:tcPr>
            <w:tcW w:w="11178" w:type="dxa"/>
            <w:gridSpan w:val="2"/>
          </w:tcPr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70453F">
              <w:rPr>
                <w:rFonts w:ascii="Times New Roman" w:hAnsi="Times New Roman"/>
                <w:b/>
              </w:rPr>
              <w:t>, Infinitives</w:t>
            </w:r>
          </w:p>
          <w:p w:rsidR="000F4369" w:rsidRPr="00A80310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0453F">
              <w:rPr>
                <w:rFonts w:ascii="Times New Roman" w:hAnsi="Times New Roman"/>
                <w:b/>
              </w:rPr>
              <w:t>Siddhartha</w:t>
            </w:r>
            <w:r w:rsidR="000C51C4">
              <w:rPr>
                <w:rFonts w:ascii="Times New Roman" w:hAnsi="Times New Roman"/>
                <w:b/>
              </w:rPr>
              <w:t>; PARCC Tutorial</w:t>
            </w:r>
          </w:p>
        </w:tc>
      </w:tr>
    </w:tbl>
    <w:p w:rsidR="000F4369" w:rsidRDefault="000F4369" w:rsidP="000F436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F4369" w:rsidRPr="00A80310" w:rsidTr="00F92E32">
        <w:trPr>
          <w:trHeight w:val="1026"/>
        </w:trPr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0C51C4" w:rsidRDefault="000F4369" w:rsidP="000C5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0C51C4">
              <w:rPr>
                <w:rFonts w:ascii="Times New Roman" w:hAnsi="Times New Roman"/>
                <w:b/>
              </w:rPr>
              <w:t xml:space="preserve">       NO SCHOOL</w:t>
            </w:r>
          </w:p>
          <w:p w:rsidR="000F4369" w:rsidRPr="009F53C9" w:rsidRDefault="000F4369" w:rsidP="000C51C4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Assessment:</w:t>
            </w:r>
            <w:r w:rsidR="007C3C01">
              <w:rPr>
                <w:rFonts w:ascii="Times New Roman" w:hAnsi="Times New Roman"/>
                <w:b/>
              </w:rPr>
              <w:t xml:space="preserve"> 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0F4369" w:rsidRPr="00A80310" w:rsidTr="00F92E32">
        <w:trPr>
          <w:trHeight w:val="1049"/>
        </w:trPr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C51C4">
              <w:rPr>
                <w:rFonts w:ascii="Times New Roman" w:hAnsi="Times New Roman"/>
                <w:b/>
              </w:rPr>
              <w:t xml:space="preserve">I understand this week’s Vocabulary words.  I Will use </w:t>
            </w:r>
            <w:r w:rsidR="000C51C4">
              <w:rPr>
                <w:rFonts w:ascii="Times New Roman" w:hAnsi="Times New Roman"/>
                <w:b/>
              </w:rPr>
              <w:t xml:space="preserve">two of </w:t>
            </w:r>
            <w:r w:rsidR="000C51C4">
              <w:rPr>
                <w:rFonts w:ascii="Times New Roman" w:hAnsi="Times New Roman"/>
                <w:b/>
              </w:rPr>
              <w:t xml:space="preserve">them </w:t>
            </w:r>
            <w:r w:rsidR="000C51C4">
              <w:rPr>
                <w:rFonts w:ascii="Times New Roman" w:hAnsi="Times New Roman"/>
                <w:b/>
              </w:rPr>
              <w:t>in a Fray model. I will successfully log onto the PARCC tutorial.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C51C4">
              <w:rPr>
                <w:rFonts w:ascii="Times New Roman" w:hAnsi="Times New Roman"/>
                <w:b/>
              </w:rPr>
              <w:t>Infinitives</w:t>
            </w:r>
            <w:r w:rsidR="007C3C01">
              <w:rPr>
                <w:rFonts w:ascii="Times New Roman" w:hAnsi="Times New Roman"/>
                <w:b/>
              </w:rPr>
              <w:t xml:space="preserve">  PARCC TUTORIAL</w:t>
            </w:r>
          </w:p>
        </w:tc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C51C4">
              <w:rPr>
                <w:rFonts w:ascii="Times New Roman" w:hAnsi="Times New Roman"/>
                <w:b/>
              </w:rPr>
              <w:t>Present Fray models.</w:t>
            </w:r>
          </w:p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C01">
              <w:rPr>
                <w:rFonts w:ascii="Times New Roman" w:hAnsi="Times New Roman"/>
                <w:b/>
              </w:rPr>
              <w:t>PARCC feedback</w:t>
            </w:r>
          </w:p>
          <w:p w:rsidR="000C51C4" w:rsidRPr="009F53C9" w:rsidRDefault="000C51C4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Antigone Finals DUE</w:t>
            </w:r>
          </w:p>
        </w:tc>
      </w:tr>
      <w:tr w:rsidR="000F4369" w:rsidRPr="00A80310" w:rsidTr="00F92E32">
        <w:trPr>
          <w:trHeight w:val="1073"/>
        </w:trPr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C01">
              <w:rPr>
                <w:rFonts w:ascii="Times New Roman" w:hAnsi="Times New Roman"/>
                <w:b/>
              </w:rPr>
              <w:t>I will use two words in a Fray model. I will continue with the PARCC Tutorial</w:t>
            </w:r>
          </w:p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C3C01">
              <w:rPr>
                <w:rFonts w:ascii="Times New Roman" w:hAnsi="Times New Roman"/>
                <w:b/>
              </w:rPr>
              <w:t>Infinitives practice</w:t>
            </w:r>
          </w:p>
          <w:p w:rsidR="007C3C01" w:rsidRPr="009F53C9" w:rsidRDefault="007C3C01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PARCC TUTORIAL</w:t>
            </w:r>
          </w:p>
        </w:tc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C3C01">
              <w:rPr>
                <w:rFonts w:ascii="Times New Roman" w:hAnsi="Times New Roman"/>
                <w:b/>
              </w:rPr>
              <w:t>Present Fray models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C01">
              <w:rPr>
                <w:rFonts w:ascii="Times New Roman" w:hAnsi="Times New Roman"/>
                <w:b/>
              </w:rPr>
              <w:t>PARCC feedback</w:t>
            </w:r>
          </w:p>
        </w:tc>
      </w:tr>
      <w:tr w:rsidR="000F4369" w:rsidRPr="00A80310" w:rsidTr="00F92E32">
        <w:trPr>
          <w:trHeight w:val="1026"/>
        </w:trPr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C01">
              <w:rPr>
                <w:rFonts w:ascii="Times New Roman" w:hAnsi="Times New Roman"/>
                <w:b/>
              </w:rPr>
              <w:t xml:space="preserve">I understand the background of Siddhartha.  I will contribute to a discussion about why </w:t>
            </w:r>
            <w:proofErr w:type="spellStart"/>
            <w:r w:rsidR="007C3C01">
              <w:rPr>
                <w:rFonts w:ascii="Times New Roman" w:hAnsi="Times New Roman"/>
                <w:b/>
              </w:rPr>
              <w:t>Hesse</w:t>
            </w:r>
            <w:proofErr w:type="spellEnd"/>
            <w:r w:rsidR="007C3C01">
              <w:rPr>
                <w:rFonts w:ascii="Times New Roman" w:hAnsi="Times New Roman"/>
                <w:b/>
              </w:rPr>
              <w:t xml:space="preserve"> may have been interested in writing about religion.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C3C01">
              <w:rPr>
                <w:rFonts w:ascii="Times New Roman" w:hAnsi="Times New Roman"/>
                <w:b/>
              </w:rPr>
              <w:t>Infinitives</w:t>
            </w:r>
          </w:p>
        </w:tc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C3C01">
              <w:rPr>
                <w:rFonts w:ascii="Times New Roman" w:hAnsi="Times New Roman"/>
                <w:b/>
              </w:rPr>
              <w:t xml:space="preserve">Written paragraph about </w:t>
            </w:r>
            <w:proofErr w:type="spellStart"/>
            <w:r w:rsidR="007C3C01">
              <w:rPr>
                <w:rFonts w:ascii="Times New Roman" w:hAnsi="Times New Roman"/>
                <w:b/>
              </w:rPr>
              <w:t>Hesse</w:t>
            </w:r>
            <w:proofErr w:type="spellEnd"/>
            <w:r w:rsidR="007C3C01">
              <w:rPr>
                <w:rFonts w:ascii="Times New Roman" w:hAnsi="Times New Roman"/>
                <w:b/>
              </w:rPr>
              <w:t xml:space="preserve"> and religion.</w:t>
            </w:r>
          </w:p>
          <w:p w:rsidR="000F436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C01">
              <w:rPr>
                <w:rFonts w:ascii="Times New Roman" w:hAnsi="Times New Roman"/>
                <w:b/>
              </w:rPr>
              <w:t>Posters about Nobel Truths – small groups</w:t>
            </w:r>
          </w:p>
          <w:p w:rsidR="007C3C01" w:rsidRPr="009F53C9" w:rsidRDefault="007C3C01" w:rsidP="00F92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READ Chapter 1 – due tomorrow</w:t>
            </w:r>
          </w:p>
        </w:tc>
      </w:tr>
      <w:tr w:rsidR="000F4369" w:rsidRPr="00A80310" w:rsidTr="00F92E32">
        <w:trPr>
          <w:trHeight w:val="755"/>
        </w:trPr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C3C01">
              <w:rPr>
                <w:rFonts w:ascii="Times New Roman" w:hAnsi="Times New Roman"/>
                <w:b/>
              </w:rPr>
              <w:t xml:space="preserve">I will </w:t>
            </w:r>
            <w:r w:rsidR="00066448">
              <w:rPr>
                <w:rFonts w:ascii="Times New Roman" w:hAnsi="Times New Roman"/>
                <w:b/>
              </w:rPr>
              <w:t>present my Nobel Truths Poster.  I will read the Untouchables article</w:t>
            </w:r>
            <w:r w:rsidR="00DD5F57">
              <w:rPr>
                <w:rFonts w:ascii="Times New Roman" w:hAnsi="Times New Roman"/>
                <w:b/>
              </w:rPr>
              <w:t>, write a commentary on it,</w:t>
            </w:r>
            <w:r w:rsidR="00066448">
              <w:rPr>
                <w:rFonts w:ascii="Times New Roman" w:hAnsi="Times New Roman"/>
                <w:b/>
              </w:rPr>
              <w:t xml:space="preserve"> and discuss it as it applies today.  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66448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66448">
              <w:rPr>
                <w:rFonts w:ascii="Times New Roman" w:hAnsi="Times New Roman"/>
                <w:b/>
              </w:rPr>
              <w:t xml:space="preserve">Noble Truths poster presentation. </w:t>
            </w:r>
          </w:p>
          <w:p w:rsidR="000F4369" w:rsidRPr="009F53C9" w:rsidRDefault="000F4369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C3C01">
              <w:rPr>
                <w:rFonts w:ascii="Times New Roman" w:hAnsi="Times New Roman"/>
                <w:b/>
              </w:rPr>
              <w:t xml:space="preserve">Read Chapter 2 – due Mon. </w:t>
            </w:r>
          </w:p>
        </w:tc>
      </w:tr>
      <w:tr w:rsidR="000F4369" w:rsidRPr="009F53C9" w:rsidTr="00F92E32">
        <w:tc>
          <w:tcPr>
            <w:tcW w:w="11106" w:type="dxa"/>
            <w:gridSpan w:val="2"/>
            <w:shd w:val="clear" w:color="auto" w:fill="auto"/>
          </w:tcPr>
          <w:p w:rsidR="000F4369" w:rsidRDefault="000F4369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Ablutions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Avaricious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Ascetic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Atonement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Transient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Venerable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Onerous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Palliative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Austere</w:t>
            </w:r>
          </w:p>
          <w:p w:rsidR="007C3C01" w:rsidRPr="009F53C9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</w:t>
            </w:r>
          </w:p>
        </w:tc>
      </w:tr>
      <w:tr w:rsidR="000F4369" w:rsidRPr="009F53C9" w:rsidTr="00F92E32">
        <w:tc>
          <w:tcPr>
            <w:tcW w:w="11106" w:type="dxa"/>
            <w:gridSpan w:val="2"/>
            <w:shd w:val="clear" w:color="auto" w:fill="auto"/>
          </w:tcPr>
          <w:p w:rsidR="000F4369" w:rsidRDefault="000F4369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Eu</w:t>
            </w:r>
            <w:proofErr w:type="spellEnd"/>
            <w:r w:rsidR="00DD5F57">
              <w:rPr>
                <w:rFonts w:ascii="Times New Roman" w:hAnsi="Times New Roman"/>
                <w:b/>
              </w:rPr>
              <w:t xml:space="preserve"> = good, well, pleasant                      eulogy euphemism, euphoric</w:t>
            </w:r>
          </w:p>
          <w:p w:rsidR="007C3C01" w:rsidRPr="009F53C9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Archos</w:t>
            </w:r>
            <w:proofErr w:type="spellEnd"/>
            <w:r w:rsidR="00DD5F57">
              <w:rPr>
                <w:rFonts w:ascii="Times New Roman" w:hAnsi="Times New Roman"/>
                <w:b/>
              </w:rPr>
              <w:t xml:space="preserve"> = chief, principle, primitive     architect, archaeology, archery</w:t>
            </w:r>
          </w:p>
        </w:tc>
      </w:tr>
      <w:tr w:rsidR="000F4369" w:rsidRPr="009F53C9" w:rsidTr="00F92E32">
        <w:tc>
          <w:tcPr>
            <w:tcW w:w="11106" w:type="dxa"/>
            <w:gridSpan w:val="2"/>
            <w:shd w:val="clear" w:color="auto" w:fill="auto"/>
          </w:tcPr>
          <w:p w:rsidR="000F4369" w:rsidRDefault="000F4369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Homily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Litotes</w:t>
            </w:r>
          </w:p>
          <w:p w:rsidR="007C3C01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Loose/non-periodic sentences</w:t>
            </w:r>
          </w:p>
          <w:p w:rsidR="007C3C01" w:rsidRPr="009F53C9" w:rsidRDefault="007C3C01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Periodic sentences</w:t>
            </w:r>
          </w:p>
        </w:tc>
      </w:tr>
    </w:tbl>
    <w:p w:rsidR="000F4369" w:rsidRDefault="000F4369" w:rsidP="000F436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F4369" w:rsidRPr="000140D3" w:rsidTr="00F92E32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F4369" w:rsidRPr="00C561CA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F4369" w:rsidRPr="000140D3" w:rsidRDefault="000F4369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F4369" w:rsidRPr="000140D3" w:rsidRDefault="000F4369" w:rsidP="00F92E32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F4369" w:rsidRDefault="000F4369" w:rsidP="000F4369">
      <w:pPr>
        <w:spacing w:after="0"/>
        <w:rPr>
          <w:rFonts w:ascii="Times New Roman" w:hAnsi="Times New Roman"/>
        </w:rPr>
      </w:pPr>
    </w:p>
    <w:p w:rsidR="000F4369" w:rsidRDefault="000F4369" w:rsidP="000F4369">
      <w:pPr>
        <w:spacing w:after="0"/>
        <w:rPr>
          <w:rFonts w:ascii="Times New Roman" w:hAnsi="Times New Roman"/>
        </w:rPr>
      </w:pPr>
    </w:p>
    <w:p w:rsidR="00FE145F" w:rsidRDefault="00FE145F"/>
    <w:sectPr w:rsidR="00FE145F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9"/>
    <w:rsid w:val="00066448"/>
    <w:rsid w:val="000C51C4"/>
    <w:rsid w:val="000F4369"/>
    <w:rsid w:val="0070453F"/>
    <w:rsid w:val="007C3C01"/>
    <w:rsid w:val="00DD5F57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B11A-45E2-4687-B443-F6CB05F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2015-01-15T14:42:00Z</dcterms:created>
  <dcterms:modified xsi:type="dcterms:W3CDTF">2015-01-15T20:25:00Z</dcterms:modified>
</cp:coreProperties>
</file>