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6A" w:rsidRDefault="00F30F6A" w:rsidP="00F30F6A">
      <w:pPr>
        <w:pStyle w:val="NoSpacing"/>
      </w:pPr>
    </w:p>
    <w:p w:rsidR="00F30F6A" w:rsidRPr="00186DBE" w:rsidRDefault="00F30F6A" w:rsidP="00F30F6A">
      <w:pPr>
        <w:pStyle w:val="NoSpacing"/>
        <w:rPr>
          <w:rFonts w:ascii="Times New Roman" w:hAnsi="Times New Roman"/>
          <w:b/>
          <w:sz w:val="28"/>
          <w:szCs w:val="28"/>
        </w:rPr>
      </w:pPr>
      <w:r w:rsidRPr="00186DB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A4FAFE" wp14:editId="463D97C6">
            <wp:simplePos x="0" y="0"/>
            <wp:positionH relativeFrom="column">
              <wp:posOffset>-417195</wp:posOffset>
            </wp:positionH>
            <wp:positionV relativeFrom="paragraph">
              <wp:posOffset>-541655</wp:posOffset>
            </wp:positionV>
            <wp:extent cx="937260" cy="9461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6DBE">
        <w:rPr>
          <w:rFonts w:ascii="Times New Roman" w:hAnsi="Times New Roman"/>
          <w:b/>
          <w:sz w:val="28"/>
          <w:szCs w:val="28"/>
        </w:rPr>
        <w:t>The Academy for Technology &amp; the Classics</w:t>
      </w:r>
    </w:p>
    <w:p w:rsidR="00F30F6A" w:rsidRPr="00107627" w:rsidRDefault="00F30F6A" w:rsidP="00F30F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7627">
        <w:rPr>
          <w:rFonts w:ascii="Times New Roman" w:hAnsi="Times New Roman" w:cs="Times New Roman"/>
          <w:b/>
          <w:sz w:val="24"/>
          <w:szCs w:val="24"/>
        </w:rPr>
        <w:t>Lesson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F30F6A" w:rsidTr="00996299">
        <w:tc>
          <w:tcPr>
            <w:tcW w:w="4788" w:type="dxa"/>
            <w:tcBorders>
              <w:right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Instruc</w:t>
            </w:r>
            <w:r>
              <w:rPr>
                <w:rFonts w:ascii="Times New Roman" w:hAnsi="Times New Roman" w:cs="Times New Roman"/>
                <w:b/>
              </w:rPr>
              <w:t>tor’s name: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Shain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Course/Grade: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English </w:t>
            </w:r>
            <w:r>
              <w:rPr>
                <w:rFonts w:ascii="Times New Roman" w:hAnsi="Times New Roman" w:cs="Times New Roman"/>
                <w:b/>
              </w:rPr>
              <w:t>II Pre-AP</w:t>
            </w:r>
          </w:p>
        </w:tc>
      </w:tr>
      <w:tr w:rsidR="00F30F6A" w:rsidTr="00996299">
        <w:tc>
          <w:tcPr>
            <w:tcW w:w="4789" w:type="dxa"/>
            <w:tcBorders>
              <w:right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Week of: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Feb. 24 – Feb. 28</w:t>
            </w:r>
          </w:p>
        </w:tc>
        <w:tc>
          <w:tcPr>
            <w:tcW w:w="4787" w:type="dxa"/>
            <w:tcBorders>
              <w:left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Name: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TKR</w:t>
            </w:r>
            <w:r>
              <w:rPr>
                <w:rFonts w:ascii="Times New Roman" w:hAnsi="Times New Roman" w:cs="Times New Roman"/>
                <w:b/>
              </w:rPr>
              <w:t>/Grammar review</w:t>
            </w:r>
            <w:r>
              <w:rPr>
                <w:rFonts w:ascii="Times New Roman" w:hAnsi="Times New Roman" w:cs="Times New Roman"/>
                <w:b/>
              </w:rPr>
              <w:t>/SBA Practice</w:t>
            </w:r>
          </w:p>
        </w:tc>
      </w:tr>
    </w:tbl>
    <w:p w:rsidR="00F30F6A" w:rsidRDefault="00F30F6A" w:rsidP="00F30F6A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F6A" w:rsidTr="00996299">
        <w:tc>
          <w:tcPr>
            <w:tcW w:w="9576" w:type="dxa"/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Common Core/ NM Content Standards: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RL8.1 – Cite the textual evidence that most strongly supports…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RL8.2 – Determine a theme or central idea of a text and analyze…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RL8.3 – Analyze how particular lines of dialogue or incidents in a story or drama propel the action…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RL8.7 – Analyze the extent to which a filmed…stays faithful to or departs from…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W8.1c – Use words, phrases, and clauses to create cohesion and clarify the relationships…</w:t>
            </w:r>
          </w:p>
        </w:tc>
      </w:tr>
    </w:tbl>
    <w:p w:rsidR="00F30F6A" w:rsidRPr="00884B65" w:rsidRDefault="00F30F6A" w:rsidP="00F30F6A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F30F6A" w:rsidRPr="00884B65" w:rsidTr="00996299">
        <w:tc>
          <w:tcPr>
            <w:tcW w:w="4788" w:type="dxa"/>
          </w:tcPr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Essential Question(s):</w:t>
            </w:r>
          </w:p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 Amir guilty of Charges as Defined by Class?</w:t>
            </w:r>
          </w:p>
        </w:tc>
        <w:tc>
          <w:tcPr>
            <w:tcW w:w="4788" w:type="dxa"/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Connections (prior learning/prior knowledge)</w:t>
            </w:r>
          </w:p>
          <w:p w:rsidR="00F30F6A" w:rsidRPr="0059425B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Novel, Afghan history</w:t>
            </w:r>
          </w:p>
        </w:tc>
      </w:tr>
      <w:tr w:rsidR="00F30F6A" w:rsidRPr="00884B65" w:rsidTr="00996299">
        <w:tc>
          <w:tcPr>
            <w:tcW w:w="4788" w:type="dxa"/>
          </w:tcPr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Other considerations</w:t>
            </w:r>
            <w:r>
              <w:rPr>
                <w:rFonts w:ascii="Times New Roman" w:hAnsi="Times New Roman" w:cs="Times New Roman"/>
                <w:b/>
              </w:rPr>
              <w:t xml:space="preserve"> (modifications, accommodations, acceleration, etc.)</w:t>
            </w:r>
            <w:r w:rsidRPr="00884B65">
              <w:rPr>
                <w:rFonts w:ascii="Times New Roman" w:hAnsi="Times New Roman" w:cs="Times New Roman"/>
                <w:b/>
              </w:rPr>
              <w:t>:</w:t>
            </w:r>
          </w:p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8" w:type="dxa"/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Resources/Materials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Novel, Trial of Amir Unit, </w:t>
            </w:r>
            <w:r>
              <w:rPr>
                <w:rFonts w:ascii="Times New Roman" w:hAnsi="Times New Roman" w:cs="Times New Roman"/>
                <w:b/>
              </w:rPr>
              <w:t>Grammar transparencies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Students: </w:t>
            </w:r>
            <w:r>
              <w:rPr>
                <w:rFonts w:ascii="Times New Roman" w:hAnsi="Times New Roman" w:cs="Times New Roman"/>
                <w:b/>
              </w:rPr>
              <w:t xml:space="preserve">Trial of Amir Rubric, </w:t>
            </w:r>
            <w:r>
              <w:rPr>
                <w:rFonts w:ascii="Times New Roman" w:hAnsi="Times New Roman" w:cs="Times New Roman"/>
                <w:b/>
              </w:rPr>
              <w:t>Do Now books</w:t>
            </w:r>
          </w:p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30F6A" w:rsidRPr="00884B65" w:rsidTr="00996299">
        <w:tc>
          <w:tcPr>
            <w:tcW w:w="9576" w:type="dxa"/>
            <w:gridSpan w:val="2"/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Assessment (How will you monitor progress and know students have successfully met outcomes?)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30F6A" w:rsidRPr="00A07987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Daily</w:t>
            </w:r>
            <w:r w:rsidRPr="00A07987">
              <w:rPr>
                <w:rFonts w:ascii="Times New Roman" w:hAnsi="Times New Roman" w:cs="Times New Roman"/>
              </w:rPr>
              <w:t>: DOL check – Cold Call</w:t>
            </w:r>
          </w:p>
          <w:p w:rsidR="00F30F6A" w:rsidRPr="0059425B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07987">
              <w:rPr>
                <w:rFonts w:ascii="Times New Roman" w:hAnsi="Times New Roman" w:cs="Times New Roman"/>
              </w:rPr>
              <w:t xml:space="preserve">            </w:t>
            </w:r>
          </w:p>
          <w:p w:rsidR="00F30F6A" w:rsidRPr="0059425B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This Week: </w:t>
            </w:r>
            <w:r>
              <w:rPr>
                <w:rFonts w:ascii="Times New Roman" w:hAnsi="Times New Roman" w:cs="Times New Roman"/>
                <w:b/>
              </w:rPr>
              <w:t xml:space="preserve">Trial of Amir, </w:t>
            </w:r>
            <w:r>
              <w:rPr>
                <w:rFonts w:ascii="Times New Roman" w:hAnsi="Times New Roman" w:cs="Times New Roman"/>
              </w:rPr>
              <w:t>Review Grammar</w:t>
            </w:r>
          </w:p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Unit: </w:t>
            </w:r>
            <w:r>
              <w:rPr>
                <w:rFonts w:ascii="Times New Roman" w:hAnsi="Times New Roman" w:cs="Times New Roman"/>
                <w:b/>
              </w:rPr>
              <w:t>TKR</w:t>
            </w:r>
          </w:p>
        </w:tc>
      </w:tr>
      <w:tr w:rsidR="00F30F6A" w:rsidRPr="00884B65" w:rsidTr="00996299">
        <w:tc>
          <w:tcPr>
            <w:tcW w:w="9576" w:type="dxa"/>
            <w:gridSpan w:val="2"/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F30F6A">
              <w:rPr>
                <w:rFonts w:ascii="Times New Roman" w:hAnsi="Times New Roman" w:cs="Times New Roman"/>
              </w:rPr>
              <w:t xml:space="preserve">Words from SAT </w:t>
            </w:r>
            <w:r>
              <w:rPr>
                <w:rFonts w:ascii="Times New Roman" w:hAnsi="Times New Roman" w:cs="Times New Roman"/>
              </w:rPr>
              <w:t>Power Plus Vocab book</w:t>
            </w:r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F30F6A">
              <w:rPr>
                <w:rFonts w:ascii="Times New Roman" w:hAnsi="Times New Roman" w:cs="Times New Roman"/>
              </w:rPr>
              <w:t>Aegis</w:t>
            </w:r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F30F6A">
              <w:rPr>
                <w:rFonts w:ascii="Times New Roman" w:hAnsi="Times New Roman" w:cs="Times New Roman"/>
              </w:rPr>
              <w:t>Altruism</w:t>
            </w:r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F30F6A">
              <w:rPr>
                <w:rFonts w:ascii="Times New Roman" w:hAnsi="Times New Roman" w:cs="Times New Roman"/>
              </w:rPr>
              <w:t>Besiege</w:t>
            </w:r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F30F6A">
              <w:rPr>
                <w:rFonts w:ascii="Times New Roman" w:hAnsi="Times New Roman" w:cs="Times New Roman"/>
              </w:rPr>
              <w:t>Carrion</w:t>
            </w:r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F30F6A">
              <w:rPr>
                <w:rFonts w:ascii="Times New Roman" w:hAnsi="Times New Roman" w:cs="Times New Roman"/>
              </w:rPr>
              <w:t>Enervate</w:t>
            </w:r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F30F6A">
              <w:rPr>
                <w:rFonts w:ascii="Times New Roman" w:hAnsi="Times New Roman" w:cs="Times New Roman"/>
              </w:rPr>
              <w:t>Fervent</w:t>
            </w:r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F30F6A">
              <w:rPr>
                <w:rFonts w:ascii="Times New Roman" w:hAnsi="Times New Roman" w:cs="Times New Roman"/>
              </w:rPr>
              <w:t>Ignble</w:t>
            </w:r>
            <w:proofErr w:type="spellEnd"/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F30F6A">
              <w:rPr>
                <w:rFonts w:ascii="Times New Roman" w:hAnsi="Times New Roman" w:cs="Times New Roman"/>
              </w:rPr>
              <w:t>Opulent</w:t>
            </w:r>
          </w:p>
          <w:p w:rsidR="00F30F6A" w:rsidRP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F30F6A">
              <w:rPr>
                <w:rFonts w:ascii="Times New Roman" w:hAnsi="Times New Roman" w:cs="Times New Roman"/>
              </w:rPr>
              <w:t>Perspicacity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F30F6A">
              <w:rPr>
                <w:rFonts w:ascii="Times New Roman" w:hAnsi="Times New Roman" w:cs="Times New Roman"/>
              </w:rPr>
              <w:t>Rectify</w:t>
            </w:r>
          </w:p>
        </w:tc>
      </w:tr>
      <w:tr w:rsidR="00F30F6A" w:rsidRPr="00884B65" w:rsidTr="00996299">
        <w:tc>
          <w:tcPr>
            <w:tcW w:w="9576" w:type="dxa"/>
            <w:gridSpan w:val="2"/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Greek</w:t>
            </w:r>
            <w:r>
              <w:rPr>
                <w:rFonts w:ascii="Times New Roman" w:hAnsi="Times New Roman" w:cs="Times New Roman"/>
                <w:b/>
              </w:rPr>
              <w:t xml:space="preserve"> Roots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Syn</w:t>
            </w:r>
            <w:proofErr w:type="spellEnd"/>
            <w:r>
              <w:rPr>
                <w:rFonts w:ascii="Times New Roman" w:hAnsi="Times New Roman" w:cs="Times New Roman"/>
              </w:rPr>
              <w:t xml:space="preserve"> = with, together         sympathy, symphony, synthetic, synonym, photosynthesis</w:t>
            </w:r>
          </w:p>
          <w:p w:rsidR="00F30F6A" w:rsidRPr="0059425B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Techne</w:t>
            </w:r>
            <w:proofErr w:type="spellEnd"/>
            <w:r>
              <w:rPr>
                <w:rFonts w:ascii="Times New Roman" w:hAnsi="Times New Roman" w:cs="Times New Roman"/>
              </w:rPr>
              <w:t xml:space="preserve"> = art, skill             technology, technical, technique, architect, technician   </w:t>
            </w:r>
          </w:p>
        </w:tc>
      </w:tr>
      <w:tr w:rsidR="00F30F6A" w:rsidRPr="00884B65" w:rsidTr="00996299">
        <w:tc>
          <w:tcPr>
            <w:tcW w:w="9576" w:type="dxa"/>
            <w:gridSpan w:val="2"/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Literary Elements</w:t>
            </w:r>
          </w:p>
          <w:p w:rsidR="00F30F6A" w:rsidRDefault="00AB0AD2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</w:t>
            </w:r>
            <w:r w:rsidR="00F30F6A">
              <w:rPr>
                <w:rFonts w:ascii="Times New Roman" w:hAnsi="Times New Roman" w:cs="Times New Roman"/>
                <w:b/>
              </w:rPr>
              <w:t>edantic</w:t>
            </w:r>
            <w:r>
              <w:rPr>
                <w:rFonts w:ascii="Times New Roman" w:hAnsi="Times New Roman" w:cs="Times New Roman"/>
                <w:b/>
              </w:rPr>
              <w:t xml:space="preserve"> – using big words for the sake of using big words – overly scholarly, academic, bookish</w:t>
            </w:r>
          </w:p>
          <w:p w:rsidR="00AB0AD2" w:rsidRDefault="00AB0AD2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Parody</w:t>
            </w:r>
          </w:p>
          <w:p w:rsidR="00AB0AD2" w:rsidRDefault="00AB0AD2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F30F6A" w:rsidRDefault="00F30F6A" w:rsidP="00F30F6A">
      <w:pPr>
        <w:pStyle w:val="NoSpacing"/>
      </w:pPr>
    </w:p>
    <w:p w:rsidR="00F30F6A" w:rsidRDefault="00F30F6A" w:rsidP="00F30F6A">
      <w:pPr>
        <w:pStyle w:val="NoSpacing"/>
      </w:pPr>
    </w:p>
    <w:p w:rsidR="00F30F6A" w:rsidRDefault="00F30F6A" w:rsidP="00F30F6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F30F6A" w:rsidTr="00996299">
        <w:tc>
          <w:tcPr>
            <w:tcW w:w="4788" w:type="dxa"/>
          </w:tcPr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 xml:space="preserve">Time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84B65">
              <w:rPr>
                <w:rFonts w:ascii="Times New Roman" w:hAnsi="Times New Roman" w:cs="Times New Roman"/>
                <w:b/>
              </w:rPr>
              <w:t>allotted</w:t>
            </w:r>
          </w:p>
        </w:tc>
        <w:tc>
          <w:tcPr>
            <w:tcW w:w="4788" w:type="dxa"/>
          </w:tcPr>
          <w:p w:rsidR="00F30F6A" w:rsidRPr="00884B65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884B65">
              <w:rPr>
                <w:rFonts w:ascii="Times New Roman" w:hAnsi="Times New Roman" w:cs="Times New Roman"/>
                <w:b/>
              </w:rPr>
              <w:t>Lesson activities for instructor and students</w:t>
            </w:r>
          </w:p>
        </w:tc>
      </w:tr>
      <w:tr w:rsidR="00F30F6A" w:rsidTr="00996299">
        <w:trPr>
          <w:trHeight w:val="720"/>
        </w:trPr>
        <w:tc>
          <w:tcPr>
            <w:tcW w:w="4788" w:type="dxa"/>
            <w:tcBorders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F30F6A" w:rsidRDefault="00AB0AD2" w:rsidP="00996299">
            <w:pPr>
              <w:pStyle w:val="NoSpacing"/>
            </w:pPr>
            <w:r>
              <w:t>I understand the meaning of this week’s Vocabulary words.</w:t>
            </w:r>
          </w:p>
          <w:p w:rsidR="00AB0AD2" w:rsidRDefault="00AB0AD2" w:rsidP="00996299">
            <w:pPr>
              <w:pStyle w:val="NoSpacing"/>
            </w:pPr>
            <w:r>
              <w:t>I will demonstrate this by conversing with a partner, using five words in our conversation.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30F6A" w:rsidRPr="002E69A8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Grammar</w:t>
            </w:r>
          </w:p>
        </w:tc>
      </w:tr>
      <w:tr w:rsidR="00F30F6A" w:rsidTr="00996299">
        <w:trPr>
          <w:trHeight w:val="736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 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AB0AD2" w:rsidRDefault="00AB0AD2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draft my paper on my position in “The Trial of Amir.”</w:t>
            </w:r>
          </w:p>
          <w:p w:rsidR="00AB0AD2" w:rsidRDefault="00AB0AD2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having two – three paragraphs written by the end of class.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30F6A" w:rsidRPr="002E69A8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0F6A" w:rsidTr="00996299">
        <w:trPr>
          <w:trHeight w:val="75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F30F6A" w:rsidRDefault="00AB0AD2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have the rough draft of my paper for “…Trial…” completed by the end of class.</w:t>
            </w:r>
          </w:p>
          <w:p w:rsidR="00AB0AD2" w:rsidRDefault="00AB0AD2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this by submitting my rough draft for a grade.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30F6A" w:rsidRPr="00AB0AD2" w:rsidRDefault="00AB0AD2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0AD2">
              <w:rPr>
                <w:rFonts w:ascii="Times New Roman" w:hAnsi="Times New Roman" w:cs="Times New Roman"/>
              </w:rPr>
              <w:t>Rough draft of “Trial” paper</w:t>
            </w:r>
            <w:r>
              <w:rPr>
                <w:rFonts w:ascii="Times New Roman" w:hAnsi="Times New Roman" w:cs="Times New Roman"/>
              </w:rPr>
              <w:t xml:space="preserve"> – submitted for due date grade.</w:t>
            </w:r>
          </w:p>
        </w:tc>
      </w:tr>
      <w:tr w:rsidR="00F30F6A" w:rsidTr="00996299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  <w:p w:rsidR="00AB0AD2" w:rsidRDefault="00AB0AD2" w:rsidP="00AB0AD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have a peer edit my rough draft.</w:t>
            </w:r>
          </w:p>
          <w:p w:rsidR="00AB0AD2" w:rsidRDefault="00AB0AD2" w:rsidP="00AB0AD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demonstrate this by having a complete, correct rough draft by Fri.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30F6A" w:rsidRPr="00A07987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0F6A" w:rsidTr="00996299">
        <w:trPr>
          <w:trHeight w:val="53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Target- </w:t>
            </w:r>
          </w:p>
          <w:p w:rsidR="00AB0AD2" w:rsidRDefault="00AB0AD2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submit corrected Rough Draft for grade.</w:t>
            </w:r>
          </w:p>
          <w:p w:rsidR="00AB0AD2" w:rsidRDefault="00AB0AD2" w:rsidP="0099629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will demonstrate preparedness by receiving it back for completion over the weekend.</w:t>
            </w:r>
            <w:bookmarkStart w:id="0" w:name="_GoBack"/>
            <w:bookmarkEnd w:id="0"/>
          </w:p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30F6A" w:rsidRDefault="00F30F6A" w:rsidP="0099629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Assignment(s) Due-</w:t>
            </w:r>
          </w:p>
          <w:p w:rsidR="00F30F6A" w:rsidRPr="00AB0AD2" w:rsidRDefault="00AB0AD2" w:rsidP="00996299">
            <w:pPr>
              <w:pStyle w:val="NoSpacing"/>
              <w:rPr>
                <w:rFonts w:ascii="Times New Roman" w:hAnsi="Times New Roman" w:cs="Times New Roman"/>
              </w:rPr>
            </w:pPr>
            <w:r w:rsidRPr="00AB0AD2">
              <w:rPr>
                <w:rFonts w:ascii="Times New Roman" w:hAnsi="Times New Roman" w:cs="Times New Roman"/>
              </w:rPr>
              <w:t>Corrected Rough Draft due – for date grade.</w:t>
            </w:r>
          </w:p>
        </w:tc>
      </w:tr>
    </w:tbl>
    <w:p w:rsidR="00F30F6A" w:rsidRDefault="00F30F6A" w:rsidP="00F30F6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30F6A" w:rsidRDefault="00F30F6A" w:rsidP="00F30F6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30F6A" w:rsidRDefault="00F30F6A" w:rsidP="00F30F6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3B6636" w:rsidRDefault="003B6636"/>
    <w:sectPr w:rsidR="003B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6A"/>
    <w:rsid w:val="003B6636"/>
    <w:rsid w:val="00AB0AD2"/>
    <w:rsid w:val="00F3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AEF38-D394-4197-B9D8-C0BCC6C8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F6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F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0F6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</cp:revision>
  <dcterms:created xsi:type="dcterms:W3CDTF">2014-02-20T14:36:00Z</dcterms:created>
  <dcterms:modified xsi:type="dcterms:W3CDTF">2014-02-20T14:55:00Z</dcterms:modified>
</cp:coreProperties>
</file>