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15" w:rsidRPr="00186DBE" w:rsidRDefault="007C7015" w:rsidP="007C70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7C7015" w:rsidRPr="00107627" w:rsidRDefault="007C7015" w:rsidP="007C701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7C7015" w:rsidRPr="00A80310" w:rsidTr="00E04183">
        <w:tc>
          <w:tcPr>
            <w:tcW w:w="4789" w:type="dxa"/>
            <w:tcBorders>
              <w:right w:val="single" w:sz="4" w:space="0" w:color="auto"/>
            </w:tcBorders>
          </w:tcPr>
          <w:p w:rsidR="007C7015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7C7015" w:rsidRPr="00A80310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7C7015" w:rsidRPr="00A80310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7C7015" w:rsidRPr="00A80310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8</w:t>
            </w:r>
            <w:r w:rsidRPr="00617F08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Grade Regular/Honors* </w:t>
            </w:r>
          </w:p>
        </w:tc>
      </w:tr>
      <w:tr w:rsidR="007C7015" w:rsidRPr="00A80310" w:rsidTr="00E04183">
        <w:tc>
          <w:tcPr>
            <w:tcW w:w="4789" w:type="dxa"/>
            <w:tcBorders>
              <w:right w:val="single" w:sz="4" w:space="0" w:color="auto"/>
            </w:tcBorders>
          </w:tcPr>
          <w:p w:rsidR="007C7015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7C7015" w:rsidRPr="00A80310" w:rsidRDefault="00901D7B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Feb. 15 – 17  NO SCHOOL MONDAY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7C7015" w:rsidRPr="00A80310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7C7015" w:rsidRDefault="00901D7B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Honors: Flowers for Algernon</w:t>
            </w:r>
          </w:p>
          <w:p w:rsidR="00901D7B" w:rsidRPr="00A80310" w:rsidRDefault="00901D7B" w:rsidP="005479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Regular: </w:t>
            </w:r>
            <w:r w:rsidR="00547923">
              <w:rPr>
                <w:rFonts w:ascii="Times New Roman" w:hAnsi="Times New Roman"/>
                <w:b/>
              </w:rPr>
              <w:t>DEA</w:t>
            </w:r>
            <w:r>
              <w:rPr>
                <w:rFonts w:ascii="Times New Roman" w:hAnsi="Times New Roman"/>
                <w:b/>
              </w:rPr>
              <w:t>; Poetry</w:t>
            </w:r>
          </w:p>
        </w:tc>
      </w:tr>
    </w:tbl>
    <w:p w:rsidR="007C7015" w:rsidRDefault="007C7015" w:rsidP="007C7015">
      <w:pPr>
        <w:spacing w:after="0"/>
        <w:rPr>
          <w:rFonts w:ascii="Times New Roman" w:hAnsi="Times New Roman"/>
          <w:b/>
        </w:rPr>
      </w:pPr>
    </w:p>
    <w:tbl>
      <w:tblPr>
        <w:tblW w:w="13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45"/>
        <w:gridCol w:w="5559"/>
        <w:gridCol w:w="2208"/>
      </w:tblGrid>
      <w:tr w:rsidR="007C7015" w:rsidRPr="00A80310" w:rsidTr="00901D7B">
        <w:trPr>
          <w:trHeight w:val="492"/>
        </w:trPr>
        <w:tc>
          <w:tcPr>
            <w:tcW w:w="5845" w:type="dxa"/>
          </w:tcPr>
          <w:p w:rsidR="007C7015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7C7015" w:rsidRPr="00A80310" w:rsidRDefault="00901D7B" w:rsidP="00901D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Honors: How do Gardner’s Multiple Intelligences affect day-to-day navigation of our world? </w:t>
            </w:r>
            <w:proofErr w:type="gramStart"/>
            <w:r>
              <w:rPr>
                <w:rFonts w:ascii="Times New Roman" w:hAnsi="Times New Roman"/>
                <w:b/>
              </w:rPr>
              <w:t>Do  they</w:t>
            </w:r>
            <w:proofErr w:type="gramEnd"/>
            <w:r>
              <w:rPr>
                <w:rFonts w:ascii="Times New Roman" w:hAnsi="Times New Roman"/>
                <w:b/>
              </w:rPr>
              <w:t xml:space="preserve"> help or hinder Charlie? </w:t>
            </w:r>
          </w:p>
        </w:tc>
        <w:tc>
          <w:tcPr>
            <w:tcW w:w="7767" w:type="dxa"/>
            <w:gridSpan w:val="2"/>
          </w:tcPr>
          <w:p w:rsidR="007C7015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7C7015" w:rsidRPr="00A80310" w:rsidRDefault="00901D7B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Exposure to types of intelligences; relate them to yourself.</w:t>
            </w:r>
          </w:p>
        </w:tc>
      </w:tr>
      <w:tr w:rsidR="007C7015" w:rsidRPr="00A80310" w:rsidTr="00E04183">
        <w:trPr>
          <w:trHeight w:val="492"/>
        </w:trPr>
        <w:tc>
          <w:tcPr>
            <w:tcW w:w="11404" w:type="dxa"/>
            <w:gridSpan w:val="2"/>
            <w:tcBorders>
              <w:right w:val="single" w:sz="4" w:space="0" w:color="FFFFFF"/>
            </w:tcBorders>
          </w:tcPr>
          <w:p w:rsidR="007C7015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bookmarkStart w:id="0" w:name="CCSS.ELA-Literacy.RL.8.1"/>
          <w:p w:rsidR="00901D7B" w:rsidRPr="00EA6BF2" w:rsidRDefault="00901D7B" w:rsidP="00901D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Cite the textual evidence that most strongly supports an analysis of what the text says explicitly as well as inferences drawn from the text.</w:t>
            </w:r>
          </w:p>
          <w:bookmarkStart w:id="1" w:name="CCSS.ELA-Literacy.RL.8.3"/>
          <w:p w:rsidR="00901D7B" w:rsidRDefault="00901D7B" w:rsidP="00901D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"http://www.corestandards.org/ELA-Literacy/RL/8/3/"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CCSS.ELA-LITERACY.RL.8.3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how particular lines of dialogue or incidents in a story or drama propel the action, reveal aspects of a character, or provoke a decision.</w:t>
            </w:r>
          </w:p>
          <w:bookmarkStart w:id="2" w:name="CCSS.ELA-Literacy.RL.8.4"/>
          <w:p w:rsidR="00901D7B" w:rsidRPr="00EA6BF2" w:rsidRDefault="00901D7B" w:rsidP="00901D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"http://www.corestandards.org/ELA-Literacy/RL/8/4/"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CCSS.ELA-LITERACY.RL.8.4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Determine the meaning of words and phrases as they are used in a text, including figurative and connotative meanings; analyze the impact of specific word choices on meaning and tone, including analogies or allusions to other texts.</w:t>
            </w:r>
          </w:p>
          <w:bookmarkStart w:id="3" w:name="CCSS.ELA-Literacy.SL.8.2"/>
          <w:p w:rsidR="00901D7B" w:rsidRPr="00EA6BF2" w:rsidRDefault="00901D7B" w:rsidP="00901D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"http://www.corestandards.org/ELA-Literacy/SL/8/2/"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CCSS.ELA-LITERACY.SL.8.2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the purpose of information presented in diverse media and formats (e.g., visually, quantitatively, orally) and evaluate the motives (e.g., social, commercial, political) behind its presentation.</w:t>
            </w:r>
          </w:p>
          <w:bookmarkStart w:id="4" w:name="CCSS.ELA-Literacy.CCRA.L.1"/>
          <w:p w:rsidR="00901D7B" w:rsidRDefault="00901D7B" w:rsidP="00901D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"http://www.corestandards.org/ELA-Literacy/CCRA/L/1/"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CCSS.ELA-LITERACY.CCRA.L.1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grammar and usage when writing or speaking.</w:t>
            </w:r>
          </w:p>
          <w:bookmarkStart w:id="5" w:name="CCSS.ELA-Literacy.W.8.1.c"/>
          <w:p w:rsidR="00901D7B" w:rsidRPr="00EA6BF2" w:rsidRDefault="00901D7B" w:rsidP="00901D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"http://www.corestandards.org/ELA-Literacy/W/8/1/c/"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CCSS.ELA-LITERACY.W.8.1.C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words, phrases, and clauses to create cohesion and clarify the relationships among claim(s), counterclaims, reasons, and evidence.</w:t>
            </w:r>
          </w:p>
          <w:bookmarkStart w:id="6" w:name="CCSS.ELA-Literacy.W.8.2.c"/>
          <w:p w:rsidR="00901D7B" w:rsidRPr="00EA6BF2" w:rsidRDefault="00901D7B" w:rsidP="00901D7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"http://www.corestandards.org/ELA-Literacy/W/8/2/c/"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CCSS.ELA-LITERACY.W.8.2.C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appropriate and varied transitions to create cohesion and clarify the relationships among ideas and concepts.</w:t>
            </w:r>
          </w:p>
          <w:bookmarkStart w:id="7" w:name="CCSS.ELA-Literacy.W.8.2.d"/>
          <w:p w:rsidR="00901D7B" w:rsidRDefault="00901D7B" w:rsidP="00901D7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"http://www.corestandards.org/ELA-Literacy/W/8/2/d/"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CCSS.ELA-LITERACY.W.8.2.D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precise language and domain-specific vocabulary to inform about or explain the topic.</w:t>
            </w:r>
          </w:p>
          <w:p w:rsidR="007C7015" w:rsidRPr="00A80310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08" w:type="dxa"/>
            <w:tcBorders>
              <w:left w:val="single" w:sz="4" w:space="0" w:color="FFFFFF"/>
            </w:tcBorders>
          </w:tcPr>
          <w:p w:rsidR="007C7015" w:rsidRPr="00A80310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7015" w:rsidRPr="00A80310" w:rsidTr="00E04183">
        <w:trPr>
          <w:trHeight w:val="1254"/>
        </w:trPr>
        <w:tc>
          <w:tcPr>
            <w:tcW w:w="11404" w:type="dxa"/>
            <w:gridSpan w:val="2"/>
          </w:tcPr>
          <w:p w:rsidR="007C7015" w:rsidRPr="00A80310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>
              <w:rPr>
                <w:rFonts w:ascii="Times New Roman" w:hAnsi="Times New Roman"/>
                <w:b/>
              </w:rPr>
              <w:t>.  Modifications in reading; peer tutoring, discussions-whole group, table</w:t>
            </w:r>
          </w:p>
        </w:tc>
        <w:tc>
          <w:tcPr>
            <w:tcW w:w="2208" w:type="dxa"/>
          </w:tcPr>
          <w:p w:rsidR="007C7015" w:rsidRPr="00A80310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7C7015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</w:p>
          <w:p w:rsidR="007C7015" w:rsidRPr="001C3FE6" w:rsidRDefault="007C7015" w:rsidP="00E04183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7C7015" w:rsidRPr="00A80310" w:rsidTr="00E04183">
        <w:trPr>
          <w:trHeight w:val="1523"/>
        </w:trPr>
        <w:tc>
          <w:tcPr>
            <w:tcW w:w="13612" w:type="dxa"/>
            <w:gridSpan w:val="3"/>
          </w:tcPr>
          <w:p w:rsidR="007C7015" w:rsidRPr="00A80310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</w:p>
          <w:p w:rsidR="007C7015" w:rsidRPr="00A80310" w:rsidRDefault="007C7015" w:rsidP="00E041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015" w:rsidRPr="00A80310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</w:p>
          <w:p w:rsidR="007C7015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</w:p>
          <w:p w:rsidR="00901D7B" w:rsidRDefault="00901D7B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Honors: Flowers for </w:t>
            </w:r>
            <w:proofErr w:type="spellStart"/>
            <w:r>
              <w:rPr>
                <w:rFonts w:ascii="Times New Roman" w:hAnsi="Times New Roman"/>
                <w:b/>
              </w:rPr>
              <w:t>Algernon</w:t>
            </w:r>
            <w:r w:rsidR="00547923">
              <w:rPr>
                <w:rFonts w:ascii="Times New Roman" w:hAnsi="Times New Roman"/>
                <w:b/>
              </w:rPr>
              <w:t>;DEA</w:t>
            </w:r>
            <w:proofErr w:type="spellEnd"/>
          </w:p>
          <w:p w:rsidR="00901D7B" w:rsidRPr="00A80310" w:rsidRDefault="00901D7B" w:rsidP="005479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Regular: </w:t>
            </w:r>
            <w:r w:rsidR="00547923">
              <w:rPr>
                <w:rFonts w:ascii="Times New Roman" w:hAnsi="Times New Roman"/>
                <w:b/>
              </w:rPr>
              <w:t>DEA;</w:t>
            </w:r>
            <w:r>
              <w:rPr>
                <w:rFonts w:ascii="Times New Roman" w:hAnsi="Times New Roman"/>
                <w:b/>
              </w:rPr>
              <w:t xml:space="preserve"> Essays, Poetry</w:t>
            </w:r>
          </w:p>
        </w:tc>
      </w:tr>
    </w:tbl>
    <w:p w:rsidR="007C7015" w:rsidRDefault="007C7015" w:rsidP="007C7015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7C7015" w:rsidRPr="00A80310" w:rsidTr="00E04183">
        <w:trPr>
          <w:trHeight w:val="1026"/>
        </w:trPr>
        <w:tc>
          <w:tcPr>
            <w:tcW w:w="5553" w:type="dxa"/>
            <w:shd w:val="clear" w:color="auto" w:fill="auto"/>
          </w:tcPr>
          <w:p w:rsidR="007C7015" w:rsidRPr="009F53C9" w:rsidRDefault="007C7015" w:rsidP="00E0418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MONDAY</w:t>
            </w:r>
            <w:r w:rsidR="00901D7B">
              <w:rPr>
                <w:rFonts w:ascii="Times New Roman" w:hAnsi="Times New Roman"/>
              </w:rPr>
              <w:t xml:space="preserve"> – NO SCHOOL</w:t>
            </w:r>
          </w:p>
          <w:p w:rsidR="007C7015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</w:p>
          <w:p w:rsidR="007C7015" w:rsidRPr="009F53C9" w:rsidRDefault="007C7015" w:rsidP="00E04183">
            <w:pPr>
              <w:spacing w:after="0" w:line="240" w:lineRule="auto"/>
              <w:rPr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7C7015" w:rsidRPr="009F53C9" w:rsidRDefault="007C7015" w:rsidP="00E041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015" w:rsidRPr="009F53C9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7C7015" w:rsidRPr="009F53C9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</w:p>
        </w:tc>
      </w:tr>
      <w:tr w:rsidR="007C7015" w:rsidRPr="00A80310" w:rsidTr="00E04183">
        <w:trPr>
          <w:trHeight w:val="1049"/>
        </w:trPr>
        <w:tc>
          <w:tcPr>
            <w:tcW w:w="5553" w:type="dxa"/>
            <w:shd w:val="clear" w:color="auto" w:fill="auto"/>
          </w:tcPr>
          <w:p w:rsidR="007C7015" w:rsidRPr="009F53C9" w:rsidRDefault="007C7015" w:rsidP="00E0418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TUESDAY</w:t>
            </w:r>
          </w:p>
          <w:p w:rsidR="009A6186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</w:p>
          <w:p w:rsidR="007C7015" w:rsidRDefault="009A6186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HONORS: I understand the differences in intelligences.  I can identify my own strengths.  I will also identify and explain an emerging theme in F for A, and will write a one page, three paragraph essay, with TBE, on this.</w:t>
            </w:r>
          </w:p>
          <w:p w:rsidR="009A6186" w:rsidRPr="009F53C9" w:rsidRDefault="009A6186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REGULAR: I will read “After 30 Years of Surgery…” and respond to the Critical Thinking Questions.  </w:t>
            </w:r>
          </w:p>
          <w:p w:rsidR="007C7015" w:rsidRPr="009F53C9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9A6186">
              <w:rPr>
                <w:rFonts w:ascii="Times New Roman" w:hAnsi="Times New Roman"/>
                <w:b/>
              </w:rPr>
              <w:t>Gerunds</w:t>
            </w:r>
          </w:p>
        </w:tc>
        <w:tc>
          <w:tcPr>
            <w:tcW w:w="5553" w:type="dxa"/>
            <w:shd w:val="clear" w:color="auto" w:fill="auto"/>
          </w:tcPr>
          <w:p w:rsidR="007C7015" w:rsidRPr="009F53C9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C7015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9A6186" w:rsidRDefault="009A6186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Honors: Pop Quiz over Progress Reports 9 – 11</w:t>
            </w:r>
          </w:p>
          <w:p w:rsidR="009A6186" w:rsidRPr="009F53C9" w:rsidRDefault="009A6186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Regular: Cold call over theme of essay. </w:t>
            </w:r>
          </w:p>
          <w:p w:rsidR="007C7015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9A6186">
              <w:rPr>
                <w:rFonts w:ascii="Times New Roman" w:hAnsi="Times New Roman"/>
                <w:b/>
              </w:rPr>
              <w:t>Gerund practice – cold call students to formulate sentence.</w:t>
            </w:r>
          </w:p>
          <w:p w:rsidR="009A6186" w:rsidRDefault="009A6186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A6186" w:rsidRDefault="009A6186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HONORS HW: Essay due Wed.</w:t>
            </w:r>
          </w:p>
          <w:p w:rsidR="009A6186" w:rsidRPr="009F53C9" w:rsidRDefault="009A6186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REGULAR: Essay due Wed.</w:t>
            </w:r>
          </w:p>
        </w:tc>
      </w:tr>
      <w:tr w:rsidR="007C7015" w:rsidRPr="00A80310" w:rsidTr="00E04183">
        <w:trPr>
          <w:trHeight w:val="1073"/>
        </w:trPr>
        <w:tc>
          <w:tcPr>
            <w:tcW w:w="5553" w:type="dxa"/>
            <w:shd w:val="clear" w:color="auto" w:fill="auto"/>
          </w:tcPr>
          <w:p w:rsidR="007C7015" w:rsidRPr="009F53C9" w:rsidRDefault="007C7015" w:rsidP="00E0418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7C7015" w:rsidRPr="009F53C9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9A6186">
              <w:rPr>
                <w:rFonts w:ascii="Times New Roman" w:hAnsi="Times New Roman"/>
                <w:b/>
              </w:rPr>
              <w:t xml:space="preserve">I understand this week’s Vocabulary words. I will develop a sentence with a partner, and share it with the class. </w:t>
            </w:r>
          </w:p>
          <w:p w:rsidR="007C7015" w:rsidRPr="009F53C9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547923">
              <w:rPr>
                <w:rFonts w:ascii="Times New Roman" w:hAnsi="Times New Roman"/>
                <w:b/>
              </w:rPr>
              <w:t>Gerund practice</w:t>
            </w:r>
            <w:bookmarkStart w:id="8" w:name="_GoBack"/>
            <w:bookmarkEnd w:id="8"/>
          </w:p>
        </w:tc>
        <w:tc>
          <w:tcPr>
            <w:tcW w:w="5553" w:type="dxa"/>
            <w:shd w:val="clear" w:color="auto" w:fill="auto"/>
          </w:tcPr>
          <w:p w:rsidR="007C7015" w:rsidRPr="009F53C9" w:rsidRDefault="007C7015" w:rsidP="00E041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015" w:rsidRPr="009F53C9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9A6186">
              <w:rPr>
                <w:rFonts w:ascii="Times New Roman" w:hAnsi="Times New Roman"/>
                <w:b/>
              </w:rPr>
              <w:t>Essays submitted.</w:t>
            </w:r>
          </w:p>
          <w:p w:rsidR="007C7015" w:rsidRPr="009F53C9" w:rsidRDefault="007C7015" w:rsidP="004B2291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4B2291">
              <w:rPr>
                <w:rFonts w:ascii="Times New Roman" w:hAnsi="Times New Roman"/>
                <w:b/>
              </w:rPr>
              <w:t>Work with partner at table to develop a sentence with a word.</w:t>
            </w:r>
          </w:p>
        </w:tc>
      </w:tr>
      <w:tr w:rsidR="007C7015" w:rsidRPr="00A80310" w:rsidTr="00E04183">
        <w:trPr>
          <w:trHeight w:val="1026"/>
        </w:trPr>
        <w:tc>
          <w:tcPr>
            <w:tcW w:w="5553" w:type="dxa"/>
            <w:shd w:val="clear" w:color="auto" w:fill="auto"/>
          </w:tcPr>
          <w:p w:rsidR="007C7015" w:rsidRPr="009F53C9" w:rsidRDefault="007C7015" w:rsidP="00E0418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E76B17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</w:p>
          <w:p w:rsidR="007C7015" w:rsidRDefault="00E76B17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HONORS: </w:t>
            </w:r>
            <w:r w:rsidR="009A6186">
              <w:rPr>
                <w:rFonts w:ascii="Times New Roman" w:hAnsi="Times New Roman"/>
                <w:b/>
              </w:rPr>
              <w:t xml:space="preserve">I </w:t>
            </w:r>
            <w:r>
              <w:rPr>
                <w:rFonts w:ascii="Times New Roman" w:hAnsi="Times New Roman"/>
                <w:b/>
              </w:rPr>
              <w:t xml:space="preserve">can compare and contrast Strauss with </w:t>
            </w:r>
            <w:proofErr w:type="spellStart"/>
            <w:r>
              <w:rPr>
                <w:rFonts w:ascii="Times New Roman" w:hAnsi="Times New Roman"/>
                <w:b/>
              </w:rPr>
              <w:t>Nemur</w:t>
            </w:r>
            <w:proofErr w:type="spellEnd"/>
            <w:r>
              <w:rPr>
                <w:rFonts w:ascii="Times New Roman" w:hAnsi="Times New Roman"/>
                <w:b/>
              </w:rPr>
              <w:t>.  I will write a one page, three paragraph essay on their similarities and differences.</w:t>
            </w:r>
          </w:p>
          <w:p w:rsidR="00E76B17" w:rsidRPr="009F53C9" w:rsidRDefault="00E76B17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REGULAR: I understand the meaning of tone. I will compare the tone of “Beasts of England” with “Comrade Napoleon”. I will write a one page, three paragraph essay over their similarities and differences.  </w:t>
            </w:r>
          </w:p>
          <w:p w:rsidR="007C7015" w:rsidRPr="009F53C9" w:rsidRDefault="007C7015" w:rsidP="00E0418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B2291">
              <w:rPr>
                <w:rFonts w:ascii="Times New Roman" w:hAnsi="Times New Roman"/>
                <w:b/>
              </w:rPr>
              <w:t>Comma review</w:t>
            </w:r>
          </w:p>
        </w:tc>
        <w:tc>
          <w:tcPr>
            <w:tcW w:w="5553" w:type="dxa"/>
            <w:shd w:val="clear" w:color="auto" w:fill="auto"/>
          </w:tcPr>
          <w:p w:rsidR="007C7015" w:rsidRPr="009F53C9" w:rsidRDefault="007C7015" w:rsidP="00E041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015" w:rsidRPr="009F53C9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7C7015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</w:p>
          <w:p w:rsidR="00E76B17" w:rsidRDefault="00E76B17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76B17" w:rsidRDefault="00E76B17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HONORS HW: Compare/contrast essay due Fri.</w:t>
            </w:r>
          </w:p>
          <w:p w:rsidR="00E76B17" w:rsidRPr="009F53C9" w:rsidRDefault="00E76B17" w:rsidP="00E041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REGULAR HW: Compare/contrast essay due Fri.</w:t>
            </w:r>
          </w:p>
        </w:tc>
      </w:tr>
      <w:tr w:rsidR="007C7015" w:rsidRPr="00A80310" w:rsidTr="00E04183">
        <w:trPr>
          <w:trHeight w:val="755"/>
        </w:trPr>
        <w:tc>
          <w:tcPr>
            <w:tcW w:w="5553" w:type="dxa"/>
            <w:shd w:val="clear" w:color="auto" w:fill="auto"/>
          </w:tcPr>
          <w:p w:rsidR="007C7015" w:rsidRPr="009F53C9" w:rsidRDefault="007C7015" w:rsidP="00E04183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</w:p>
          <w:p w:rsidR="004F528A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</w:p>
          <w:p w:rsidR="007C7015" w:rsidRDefault="004F528A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HONORS: </w:t>
            </w:r>
            <w:r w:rsidR="00025E38">
              <w:rPr>
                <w:rFonts w:ascii="Times New Roman" w:hAnsi="Times New Roman"/>
                <w:b/>
              </w:rPr>
              <w:t>I will contribute to a character analysis poster of Charlie’s parents, and can write a paragraph on how they each affected Charlie’s character development.</w:t>
            </w:r>
          </w:p>
          <w:p w:rsidR="004F528A" w:rsidRPr="009F53C9" w:rsidRDefault="004F528A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REGULAR: I will review the Vocabulary words. I can use three in effective sentences.  I will share one out with the class.</w:t>
            </w:r>
          </w:p>
          <w:p w:rsidR="007C7015" w:rsidRPr="009F53C9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B2291">
              <w:rPr>
                <w:rFonts w:ascii="Times New Roman" w:hAnsi="Times New Roman"/>
                <w:b/>
              </w:rPr>
              <w:t xml:space="preserve">Gerund practice </w:t>
            </w:r>
          </w:p>
        </w:tc>
        <w:tc>
          <w:tcPr>
            <w:tcW w:w="5553" w:type="dxa"/>
            <w:shd w:val="clear" w:color="auto" w:fill="auto"/>
          </w:tcPr>
          <w:p w:rsidR="007C7015" w:rsidRPr="009F53C9" w:rsidRDefault="007C7015" w:rsidP="00E0418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7015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</w:p>
          <w:p w:rsidR="004B2291" w:rsidRDefault="004B2291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HONORS – Participation in character analysis poster.</w:t>
            </w:r>
          </w:p>
          <w:p w:rsidR="004B2291" w:rsidRPr="009F53C9" w:rsidRDefault="004B2291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REGULAR – Cold call sentences. </w:t>
            </w:r>
          </w:p>
          <w:p w:rsidR="007C7015" w:rsidRDefault="007C7015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</w:p>
          <w:p w:rsidR="004B2291" w:rsidRDefault="004B2291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HONORS – Share predictions</w:t>
            </w:r>
          </w:p>
          <w:p w:rsidR="004B2291" w:rsidRPr="009F53C9" w:rsidRDefault="004B2291" w:rsidP="00E04183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REGULAR – Discussion on opinion about government control over citizens in today’s world.</w:t>
            </w:r>
          </w:p>
        </w:tc>
      </w:tr>
      <w:tr w:rsidR="007C7015" w:rsidRPr="009F53C9" w:rsidTr="00E04183">
        <w:tc>
          <w:tcPr>
            <w:tcW w:w="11106" w:type="dxa"/>
            <w:gridSpan w:val="2"/>
            <w:shd w:val="clear" w:color="auto" w:fill="auto"/>
          </w:tcPr>
          <w:p w:rsidR="007C7015" w:rsidRDefault="007C7015" w:rsidP="00E04183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901D7B" w:rsidRDefault="00F7019F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Naive</w:t>
            </w:r>
          </w:p>
          <w:p w:rsidR="00F7019F" w:rsidRDefault="00F7019F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Refute</w:t>
            </w:r>
          </w:p>
          <w:p w:rsidR="00F7019F" w:rsidRDefault="00F7019F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Introspective</w:t>
            </w:r>
          </w:p>
          <w:p w:rsidR="00F7019F" w:rsidRDefault="00F7019F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Shrew</w:t>
            </w:r>
          </w:p>
          <w:p w:rsidR="00F7019F" w:rsidRDefault="00F7019F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Specter</w:t>
            </w:r>
          </w:p>
          <w:p w:rsidR="00F7019F" w:rsidRDefault="007F6F53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Tangible</w:t>
            </w:r>
          </w:p>
          <w:p w:rsidR="007F6F53" w:rsidRDefault="007F6F53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Absurd</w:t>
            </w:r>
          </w:p>
          <w:p w:rsidR="007F6F53" w:rsidRDefault="007F6F53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Syndrome</w:t>
            </w:r>
          </w:p>
          <w:p w:rsidR="007F6F53" w:rsidRDefault="007F6F53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Impair</w:t>
            </w:r>
          </w:p>
          <w:p w:rsidR="007F6F53" w:rsidRDefault="007F6F53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Erratic</w:t>
            </w:r>
          </w:p>
          <w:p w:rsidR="007F6F53" w:rsidRDefault="007F6F53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*self-effacement –to make less of oneself</w:t>
            </w:r>
          </w:p>
          <w:p w:rsidR="007F6F53" w:rsidRPr="009F53C9" w:rsidRDefault="007F6F53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*perpetuate</w:t>
            </w:r>
          </w:p>
        </w:tc>
      </w:tr>
      <w:tr w:rsidR="007C7015" w:rsidRPr="009F53C9" w:rsidTr="00E04183">
        <w:tc>
          <w:tcPr>
            <w:tcW w:w="11106" w:type="dxa"/>
            <w:gridSpan w:val="2"/>
            <w:shd w:val="clear" w:color="auto" w:fill="auto"/>
          </w:tcPr>
          <w:p w:rsidR="007C7015" w:rsidRDefault="007C7015" w:rsidP="00E04183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7F6F53" w:rsidRDefault="007F6F53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Mater/</w:t>
            </w:r>
            <w:proofErr w:type="spellStart"/>
            <w:r>
              <w:rPr>
                <w:rFonts w:ascii="Times New Roman" w:hAnsi="Times New Roman"/>
                <w:b/>
              </w:rPr>
              <w:t>matris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mother             maternal, maternity</w:t>
            </w:r>
          </w:p>
          <w:p w:rsidR="007F6F53" w:rsidRPr="009F53C9" w:rsidRDefault="007F6F53" w:rsidP="00E04183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Soror</w:t>
            </w:r>
            <w:proofErr w:type="spellEnd"/>
            <w:r w:rsidR="009A6186">
              <w:rPr>
                <w:rFonts w:ascii="Times New Roman" w:hAnsi="Times New Roman"/>
                <w:b/>
              </w:rPr>
              <w:t>/</w:t>
            </w:r>
            <w:proofErr w:type="spellStart"/>
            <w:r w:rsidR="009A6186">
              <w:rPr>
                <w:rFonts w:ascii="Times New Roman" w:hAnsi="Times New Roman"/>
                <w:b/>
              </w:rPr>
              <w:t>sororis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sister</w:t>
            </w:r>
            <w:r w:rsidR="00142092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             </w:t>
            </w:r>
            <w:r w:rsidR="009A6186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>sorority</w:t>
            </w:r>
            <w:r w:rsidR="0014209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142092">
              <w:rPr>
                <w:rFonts w:ascii="Times New Roman" w:hAnsi="Times New Roman"/>
                <w:b/>
              </w:rPr>
              <w:t>sororicide</w:t>
            </w:r>
            <w:proofErr w:type="spellEnd"/>
            <w:r w:rsidR="0014209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="00142092">
              <w:rPr>
                <w:rFonts w:ascii="Times New Roman" w:hAnsi="Times New Roman"/>
                <w:b/>
              </w:rPr>
              <w:t>sororal</w:t>
            </w:r>
            <w:proofErr w:type="spellEnd"/>
          </w:p>
        </w:tc>
      </w:tr>
      <w:tr w:rsidR="007C7015" w:rsidRPr="009F53C9" w:rsidTr="00E04183">
        <w:tc>
          <w:tcPr>
            <w:tcW w:w="11106" w:type="dxa"/>
            <w:gridSpan w:val="2"/>
            <w:shd w:val="clear" w:color="auto" w:fill="auto"/>
          </w:tcPr>
          <w:p w:rsidR="007C7015" w:rsidRDefault="007C7015" w:rsidP="00E04183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lastRenderedPageBreak/>
              <w:t>Literary Elements:</w:t>
            </w:r>
          </w:p>
          <w:p w:rsidR="007F6F53" w:rsidRDefault="007F6F53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Dilemma</w:t>
            </w:r>
          </w:p>
          <w:p w:rsidR="007F6F53" w:rsidRDefault="007F6F53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Homily</w:t>
            </w:r>
          </w:p>
          <w:p w:rsidR="007F6F53" w:rsidRDefault="007F6F53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Pedantic</w:t>
            </w:r>
          </w:p>
          <w:p w:rsidR="007F6F53" w:rsidRDefault="007F6F53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Assonance</w:t>
            </w:r>
          </w:p>
          <w:p w:rsidR="007F6F53" w:rsidRDefault="007F6F53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Consonance</w:t>
            </w:r>
          </w:p>
          <w:p w:rsidR="007F6F53" w:rsidRDefault="007F6F53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Euphemism</w:t>
            </w:r>
          </w:p>
          <w:p w:rsidR="007F6F53" w:rsidRDefault="007F6F53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Antithesis</w:t>
            </w:r>
          </w:p>
          <w:p w:rsidR="007F6F53" w:rsidRDefault="007F6F53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Syntax</w:t>
            </w:r>
          </w:p>
          <w:p w:rsidR="007F6F53" w:rsidRDefault="007F6F53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Loose Sentence</w:t>
            </w:r>
          </w:p>
          <w:p w:rsidR="007F6F53" w:rsidRPr="009F53C9" w:rsidRDefault="007F6F53" w:rsidP="00E04183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Periodic Sentence</w:t>
            </w:r>
          </w:p>
        </w:tc>
      </w:tr>
    </w:tbl>
    <w:p w:rsidR="007C7015" w:rsidRDefault="007C7015" w:rsidP="007C7015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7C7015" w:rsidRPr="000140D3" w:rsidTr="00E04183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C7015" w:rsidRPr="000140D3" w:rsidRDefault="007C7015" w:rsidP="00E041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7C7015" w:rsidRPr="000140D3" w:rsidRDefault="007C7015" w:rsidP="00E041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7C7015" w:rsidRPr="000140D3" w:rsidRDefault="007C7015" w:rsidP="00E041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7C7015" w:rsidRPr="000140D3" w:rsidRDefault="007C7015" w:rsidP="00E041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7C7015" w:rsidRPr="000140D3" w:rsidRDefault="007C7015" w:rsidP="00E041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7C7015" w:rsidRPr="000140D3" w:rsidRDefault="007C7015" w:rsidP="00E041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7C7015" w:rsidRPr="00C561CA" w:rsidRDefault="007C7015" w:rsidP="00E041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C7015" w:rsidRPr="000140D3" w:rsidRDefault="007C7015" w:rsidP="00E04183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7C7015" w:rsidRPr="000140D3" w:rsidRDefault="007C7015" w:rsidP="00E04183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7C7015" w:rsidRDefault="007C7015" w:rsidP="007C7015">
      <w:pPr>
        <w:spacing w:after="0"/>
        <w:rPr>
          <w:rFonts w:ascii="Times New Roman" w:hAnsi="Times New Roman"/>
        </w:rPr>
      </w:pPr>
    </w:p>
    <w:p w:rsidR="007C7015" w:rsidRDefault="007C7015" w:rsidP="007C7015">
      <w:pPr>
        <w:spacing w:after="0"/>
        <w:rPr>
          <w:rFonts w:ascii="Times New Roman" w:hAnsi="Times New Roman"/>
        </w:rPr>
      </w:pPr>
    </w:p>
    <w:p w:rsidR="00F15998" w:rsidRDefault="00F15998"/>
    <w:sectPr w:rsidR="00F15998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015"/>
    <w:rsid w:val="00025E38"/>
    <w:rsid w:val="00142092"/>
    <w:rsid w:val="004B2291"/>
    <w:rsid w:val="004F528A"/>
    <w:rsid w:val="00547923"/>
    <w:rsid w:val="007C7015"/>
    <w:rsid w:val="007F6F53"/>
    <w:rsid w:val="00901D7B"/>
    <w:rsid w:val="009A6186"/>
    <w:rsid w:val="00AF386A"/>
    <w:rsid w:val="00E55418"/>
    <w:rsid w:val="00E76B17"/>
    <w:rsid w:val="00F15998"/>
    <w:rsid w:val="00F7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4E3BE-0133-4B6A-ACA6-272A3C7D6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01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35F2-59BE-438F-9E4D-CD154850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7</cp:revision>
  <dcterms:created xsi:type="dcterms:W3CDTF">2016-02-11T14:55:00Z</dcterms:created>
  <dcterms:modified xsi:type="dcterms:W3CDTF">2016-02-16T14:14:00Z</dcterms:modified>
</cp:coreProperties>
</file>